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3A9A" w14:paraId="73A0D7DB" w14:textId="77777777" w:rsidTr="00033A9A">
        <w:trPr>
          <w:trHeight w:val="274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5B9E4" w14:textId="77777777" w:rsidR="00033A9A" w:rsidRPr="00BF57E9" w:rsidRDefault="00033A9A" w:rsidP="00033A9A">
            <w:pPr>
              <w:jc w:val="center"/>
              <w:rPr>
                <w:rFonts w:ascii="Roboto Bold" w:hAnsi="Roboto Bold"/>
                <w:b/>
                <w:bCs/>
                <w:sz w:val="20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vAlign w:val="center"/>
          </w:tcPr>
          <w:p w14:paraId="6739249C" w14:textId="1ABEB506" w:rsidR="00033A9A" w:rsidRPr="00BF57E9" w:rsidRDefault="00033A9A" w:rsidP="00033A9A">
            <w:pPr>
              <w:rPr>
                <w:rFonts w:ascii="Roboto Light" w:hAnsi="Roboto Light"/>
                <w:sz w:val="20"/>
                <w:szCs w:val="24"/>
              </w:rPr>
            </w:pPr>
            <w:r w:rsidRPr="00BF57E9">
              <w:rPr>
                <w:rFonts w:ascii="Roboto Light" w:hAnsi="Roboto Light"/>
                <w:sz w:val="20"/>
                <w:szCs w:val="24"/>
              </w:rPr>
              <w:t>Nr.</w:t>
            </w:r>
          </w:p>
        </w:tc>
        <w:tc>
          <w:tcPr>
            <w:tcW w:w="3006" w:type="dxa"/>
            <w:vAlign w:val="center"/>
          </w:tcPr>
          <w:p w14:paraId="163E6B23" w14:textId="41497F2B" w:rsidR="00033A9A" w:rsidRPr="00BF57E9" w:rsidRDefault="00033A9A" w:rsidP="00033A9A">
            <w:pPr>
              <w:rPr>
                <w:rFonts w:ascii="Roboto Light" w:hAnsi="Roboto Light"/>
                <w:sz w:val="20"/>
                <w:szCs w:val="24"/>
              </w:rPr>
            </w:pPr>
            <w:r w:rsidRPr="00BF57E9">
              <w:rPr>
                <w:rFonts w:ascii="Roboto Light" w:hAnsi="Roboto Light"/>
                <w:sz w:val="20"/>
                <w:szCs w:val="24"/>
              </w:rPr>
              <w:t>Data:</w:t>
            </w:r>
          </w:p>
        </w:tc>
      </w:tr>
    </w:tbl>
    <w:p w14:paraId="1B364AE0" w14:textId="79ECE591" w:rsidR="000A105D" w:rsidRDefault="001F16B4" w:rsidP="00582BBF">
      <w:pPr>
        <w:spacing w:before="240" w:after="0"/>
        <w:jc w:val="center"/>
        <w:rPr>
          <w:rFonts w:ascii="Roboto Bold" w:hAnsi="Roboto Bold"/>
          <w:b/>
          <w:bCs/>
          <w:sz w:val="32"/>
          <w:szCs w:val="40"/>
        </w:rPr>
      </w:pPr>
      <w:r>
        <w:rPr>
          <w:rFonts w:ascii="Roboto Bold" w:hAnsi="Roboto Bold"/>
          <w:b/>
          <w:bCs/>
          <w:sz w:val="32"/>
          <w:szCs w:val="40"/>
        </w:rPr>
        <w:t>Act adițional la contractul de studii</w:t>
      </w:r>
    </w:p>
    <w:p w14:paraId="0D4918EE" w14:textId="22403C9D" w:rsidR="00033A9A" w:rsidRPr="00BF57E9" w:rsidRDefault="00033A9A" w:rsidP="006D50F8">
      <w:pPr>
        <w:pStyle w:val="NoSpacing"/>
        <w:jc w:val="both"/>
        <w:rPr>
          <w:rFonts w:ascii="Roboto Light" w:hAnsi="Roboto Light"/>
          <w:sz w:val="20"/>
          <w:szCs w:val="20"/>
        </w:rPr>
      </w:pPr>
      <w:r w:rsidRPr="00BF57E9">
        <w:rPr>
          <w:rFonts w:ascii="Roboto Light" w:hAnsi="Roboto Light"/>
          <w:sz w:val="20"/>
          <w:szCs w:val="20"/>
        </w:rPr>
        <w:t>Între:</w:t>
      </w:r>
    </w:p>
    <w:p w14:paraId="2E182BF8" w14:textId="52A99BF8" w:rsidR="00033A9A" w:rsidRPr="00BF57E9" w:rsidRDefault="00033A9A" w:rsidP="006D50F8">
      <w:pPr>
        <w:spacing w:after="0"/>
        <w:jc w:val="both"/>
        <w:rPr>
          <w:rFonts w:ascii="Roboto Light" w:hAnsi="Roboto Light"/>
          <w:sz w:val="20"/>
          <w:szCs w:val="20"/>
        </w:rPr>
      </w:pPr>
      <w:r w:rsidRPr="00BF57E9">
        <w:rPr>
          <w:rFonts w:ascii="Roboto Medium" w:hAnsi="Roboto Medium"/>
          <w:sz w:val="20"/>
          <w:szCs w:val="20"/>
        </w:rPr>
        <w:t>Universitatea Tehnică de Construc</w:t>
      </w:r>
      <w:r w:rsidR="00E043B4" w:rsidRPr="00BF57E9">
        <w:rPr>
          <w:rFonts w:ascii="Roboto Medium" w:hAnsi="Roboto Medium"/>
          <w:sz w:val="20"/>
          <w:szCs w:val="20"/>
        </w:rPr>
        <w:t>ț</w:t>
      </w:r>
      <w:r w:rsidRPr="00BF57E9">
        <w:rPr>
          <w:rFonts w:ascii="Roboto Medium" w:hAnsi="Roboto Medium"/>
          <w:sz w:val="20"/>
          <w:szCs w:val="20"/>
        </w:rPr>
        <w:t>ii Bucure</w:t>
      </w:r>
      <w:r w:rsidR="00E043B4" w:rsidRPr="00BF57E9">
        <w:rPr>
          <w:rFonts w:ascii="Roboto Medium" w:hAnsi="Roboto Medium"/>
          <w:sz w:val="20"/>
          <w:szCs w:val="20"/>
        </w:rPr>
        <w:t>ș</w:t>
      </w:r>
      <w:r w:rsidRPr="00BF57E9">
        <w:rPr>
          <w:rFonts w:ascii="Roboto Medium" w:hAnsi="Roboto Medium"/>
          <w:sz w:val="20"/>
          <w:szCs w:val="20"/>
        </w:rPr>
        <w:t>ti</w:t>
      </w:r>
      <w:r w:rsidRPr="00BF57E9">
        <w:rPr>
          <w:rFonts w:ascii="Roboto Light" w:hAnsi="Roboto Light"/>
          <w:sz w:val="20"/>
          <w:szCs w:val="20"/>
        </w:rPr>
        <w:t xml:space="preserve"> cu sediul în Bd. Lacul Tei nr. 122 – 124, sector 2, </w:t>
      </w:r>
      <w:r w:rsidR="002461EA" w:rsidRPr="002461EA">
        <w:rPr>
          <w:rFonts w:ascii="Roboto Light" w:hAnsi="Roboto Light"/>
          <w:sz w:val="20"/>
          <w:szCs w:val="20"/>
        </w:rPr>
        <w:t xml:space="preserve">reprezentată de </w:t>
      </w:r>
      <w:r w:rsidR="002461EA" w:rsidRPr="002461EA">
        <w:rPr>
          <w:rFonts w:ascii="Roboto Light" w:hAnsi="Roboto Light"/>
          <w:i/>
          <w:iCs/>
          <w:sz w:val="20"/>
          <w:szCs w:val="20"/>
        </w:rPr>
        <w:t xml:space="preserve">Prof. univ. dr. ing. Radu Sorin </w:t>
      </w:r>
      <w:proofErr w:type="spellStart"/>
      <w:r w:rsidR="002461EA" w:rsidRPr="002461EA">
        <w:rPr>
          <w:rFonts w:ascii="Roboto Light" w:hAnsi="Roboto Light"/>
          <w:i/>
          <w:iCs/>
          <w:sz w:val="20"/>
          <w:szCs w:val="20"/>
        </w:rPr>
        <w:t>Văcăreanu</w:t>
      </w:r>
      <w:proofErr w:type="spellEnd"/>
      <w:r w:rsidR="002461EA" w:rsidRPr="002461EA">
        <w:rPr>
          <w:rFonts w:ascii="Roboto Light" w:hAnsi="Roboto Light"/>
          <w:sz w:val="20"/>
          <w:szCs w:val="20"/>
        </w:rPr>
        <w:t>, în calitate de rector, și decan</w:t>
      </w:r>
      <w:r w:rsidR="002461EA">
        <w:rPr>
          <w:rFonts w:ascii="Roboto Light" w:hAnsi="Roboto Light"/>
          <w:sz w:val="20"/>
          <w:szCs w:val="20"/>
        </w:rPr>
        <w:t xml:space="preserve"> ..........</w:t>
      </w:r>
      <w:r w:rsidR="002461EA" w:rsidRPr="002461EA">
        <w:rPr>
          <w:sz w:val="16"/>
          <w:szCs w:val="16"/>
        </w:rPr>
        <w:t xml:space="preserve"> </w:t>
      </w:r>
      <w:r w:rsidR="002461EA" w:rsidRPr="002461EA">
        <w:rPr>
          <w:rFonts w:ascii="Roboto Light" w:hAnsi="Roboto Light"/>
          <w:sz w:val="20"/>
          <w:szCs w:val="20"/>
        </w:rPr>
        <w:t>în calitate de instituție de învățământ superior, denumită în continuare UTCB</w:t>
      </w:r>
    </w:p>
    <w:p w14:paraId="0646ABCF" w14:textId="1CFB8FDA" w:rsidR="00033A9A" w:rsidRPr="00BF57E9" w:rsidRDefault="00E043B4" w:rsidP="006D50F8">
      <w:pPr>
        <w:spacing w:after="0"/>
        <w:jc w:val="both"/>
        <w:rPr>
          <w:rFonts w:ascii="Roboto Light" w:hAnsi="Roboto Light"/>
          <w:sz w:val="20"/>
          <w:szCs w:val="20"/>
        </w:rPr>
      </w:pPr>
      <w:r w:rsidRPr="00BF57E9">
        <w:rPr>
          <w:rFonts w:ascii="Roboto Light" w:hAnsi="Roboto Light"/>
          <w:sz w:val="20"/>
          <w:szCs w:val="20"/>
        </w:rPr>
        <w:t>ș</w:t>
      </w:r>
      <w:r w:rsidR="00033A9A" w:rsidRPr="00BF57E9">
        <w:rPr>
          <w:rFonts w:ascii="Roboto Light" w:hAnsi="Roboto Light"/>
          <w:sz w:val="20"/>
          <w:szCs w:val="20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293"/>
        <w:gridCol w:w="838"/>
        <w:gridCol w:w="1704"/>
        <w:gridCol w:w="559"/>
        <w:gridCol w:w="720"/>
        <w:gridCol w:w="422"/>
        <w:gridCol w:w="286"/>
        <w:gridCol w:w="564"/>
        <w:gridCol w:w="570"/>
        <w:gridCol w:w="991"/>
        <w:gridCol w:w="1081"/>
      </w:tblGrid>
      <w:tr w:rsidR="006D50F8" w:rsidRPr="006D50F8" w14:paraId="00BE0127" w14:textId="77777777" w:rsidTr="001F16B4">
        <w:tc>
          <w:tcPr>
            <w:tcW w:w="988" w:type="dxa"/>
            <w:gridSpan w:val="2"/>
            <w:shd w:val="clear" w:color="auto" w:fill="D9D9D9" w:themeFill="background1" w:themeFillShade="D9"/>
          </w:tcPr>
          <w:p w14:paraId="55456F06" w14:textId="7B5A124F" w:rsidR="00033A9A" w:rsidRPr="00280ABA" w:rsidRDefault="00033A9A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Numele</w:t>
            </w:r>
          </w:p>
        </w:tc>
        <w:tc>
          <w:tcPr>
            <w:tcW w:w="5386" w:type="dxa"/>
            <w:gridSpan w:val="8"/>
          </w:tcPr>
          <w:p w14:paraId="63C12A18" w14:textId="77777777" w:rsidR="00033A9A" w:rsidRPr="00280ABA" w:rsidRDefault="00033A9A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shd w:val="clear" w:color="auto" w:fill="D9D9D9" w:themeFill="background1" w:themeFillShade="D9"/>
          </w:tcPr>
          <w:p w14:paraId="0478D0A9" w14:textId="3A1C5914" w:rsidR="00033A9A" w:rsidRPr="00280ABA" w:rsidRDefault="006D50F8" w:rsidP="006D50F8">
            <w:pPr>
              <w:rPr>
                <w:rFonts w:ascii="Roboto Light" w:hAnsi="Roboto Light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Ini</w:t>
            </w:r>
            <w:r w:rsidR="00E043B4" w:rsidRPr="00280ABA">
              <w:rPr>
                <w:rFonts w:ascii="Roboto Medium" w:hAnsi="Roboto Medium"/>
                <w:sz w:val="20"/>
                <w:szCs w:val="20"/>
              </w:rPr>
              <w:t>ț</w:t>
            </w:r>
            <w:r w:rsidRPr="00280ABA">
              <w:rPr>
                <w:rFonts w:ascii="Roboto Medium" w:hAnsi="Roboto Medium"/>
                <w:sz w:val="20"/>
                <w:szCs w:val="20"/>
              </w:rPr>
              <w:t>iala tatălui</w:t>
            </w:r>
          </w:p>
        </w:tc>
        <w:tc>
          <w:tcPr>
            <w:tcW w:w="1081" w:type="dxa"/>
          </w:tcPr>
          <w:p w14:paraId="29E99320" w14:textId="77777777" w:rsidR="00033A9A" w:rsidRPr="00280ABA" w:rsidRDefault="00033A9A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6D50F8" w:rsidRPr="006D50F8" w14:paraId="393F5A74" w14:textId="77777777" w:rsidTr="006D50F8">
        <w:tc>
          <w:tcPr>
            <w:tcW w:w="1281" w:type="dxa"/>
            <w:gridSpan w:val="3"/>
            <w:shd w:val="clear" w:color="auto" w:fill="D9D9D9" w:themeFill="background1" w:themeFillShade="D9"/>
          </w:tcPr>
          <w:p w14:paraId="143EF66F" w14:textId="5257CE3D" w:rsidR="006D50F8" w:rsidRPr="00280ABA" w:rsidRDefault="006D50F8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Prenumele</w:t>
            </w:r>
          </w:p>
        </w:tc>
        <w:tc>
          <w:tcPr>
            <w:tcW w:w="7735" w:type="dxa"/>
            <w:gridSpan w:val="10"/>
          </w:tcPr>
          <w:p w14:paraId="3DBA9051" w14:textId="77777777" w:rsidR="006D50F8" w:rsidRPr="00280ABA" w:rsidRDefault="006D50F8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6D50F8" w:rsidRPr="006D50F8" w14:paraId="683A6C7D" w14:textId="77777777" w:rsidTr="006D50F8">
        <w:tc>
          <w:tcPr>
            <w:tcW w:w="2119" w:type="dxa"/>
            <w:gridSpan w:val="4"/>
            <w:shd w:val="clear" w:color="auto" w:fill="D9D9D9" w:themeFill="background1" w:themeFillShade="D9"/>
          </w:tcPr>
          <w:p w14:paraId="4E7DE49D" w14:textId="69D2D485" w:rsidR="006D50F8" w:rsidRPr="00280ABA" w:rsidRDefault="006D50F8" w:rsidP="006D50F8">
            <w:pPr>
              <w:rPr>
                <w:rFonts w:ascii="Roboto Light" w:hAnsi="Roboto Light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Act de identificare</w:t>
            </w:r>
          </w:p>
        </w:tc>
        <w:tc>
          <w:tcPr>
            <w:tcW w:w="2263" w:type="dxa"/>
            <w:gridSpan w:val="2"/>
          </w:tcPr>
          <w:p w14:paraId="4EB83805" w14:textId="77777777" w:rsidR="006D50F8" w:rsidRPr="00280ABA" w:rsidRDefault="006D50F8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7ACAFFA" w14:textId="2E85FCD1" w:rsidR="006D50F8" w:rsidRPr="00280ABA" w:rsidRDefault="006D50F8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Seria</w:t>
            </w:r>
          </w:p>
        </w:tc>
        <w:tc>
          <w:tcPr>
            <w:tcW w:w="708" w:type="dxa"/>
            <w:gridSpan w:val="2"/>
          </w:tcPr>
          <w:p w14:paraId="03CC0CE5" w14:textId="77777777" w:rsidR="006D50F8" w:rsidRPr="00280ABA" w:rsidRDefault="006D50F8" w:rsidP="006D50F8">
            <w:pPr>
              <w:rPr>
                <w:rFonts w:ascii="Roboto Medium" w:hAnsi="Roboto Mediu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0C4A019E" w14:textId="6511D2F9" w:rsidR="006D50F8" w:rsidRPr="00280ABA" w:rsidRDefault="006D50F8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Numărul</w:t>
            </w:r>
          </w:p>
        </w:tc>
        <w:tc>
          <w:tcPr>
            <w:tcW w:w="2072" w:type="dxa"/>
            <w:gridSpan w:val="2"/>
          </w:tcPr>
          <w:p w14:paraId="0E2CD029" w14:textId="77777777" w:rsidR="006D50F8" w:rsidRPr="00280ABA" w:rsidRDefault="006D50F8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1F16B4" w:rsidRPr="006D50F8" w14:paraId="5D9EB8CE" w14:textId="77777777" w:rsidTr="001F16B4">
        <w:tc>
          <w:tcPr>
            <w:tcW w:w="704" w:type="dxa"/>
            <w:shd w:val="clear" w:color="auto" w:fill="D9D9D9" w:themeFill="background1" w:themeFillShade="D9"/>
          </w:tcPr>
          <w:p w14:paraId="2460EF13" w14:textId="6AB2E031" w:rsidR="001F16B4" w:rsidRPr="00280ABA" w:rsidRDefault="001F16B4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280ABA">
              <w:rPr>
                <w:rFonts w:ascii="Roboto Medium" w:hAnsi="Roboto Medium"/>
                <w:sz w:val="20"/>
                <w:szCs w:val="20"/>
              </w:rPr>
              <w:t>CNP</w:t>
            </w:r>
          </w:p>
        </w:tc>
        <w:tc>
          <w:tcPr>
            <w:tcW w:w="3119" w:type="dxa"/>
            <w:gridSpan w:val="4"/>
          </w:tcPr>
          <w:p w14:paraId="7307A7A5" w14:textId="77777777" w:rsidR="001F16B4" w:rsidRPr="00280ABA" w:rsidRDefault="001F16B4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07B7532A" w14:textId="21E54AF3" w:rsidR="001F16B4" w:rsidRPr="001F16B4" w:rsidRDefault="001F16B4" w:rsidP="006D50F8">
            <w:pPr>
              <w:rPr>
                <w:rFonts w:ascii="Roboto Medium" w:hAnsi="Roboto Medium"/>
                <w:sz w:val="20"/>
                <w:szCs w:val="20"/>
              </w:rPr>
            </w:pPr>
            <w:r w:rsidRPr="001F16B4">
              <w:rPr>
                <w:rFonts w:ascii="Roboto Medium" w:hAnsi="Roboto Medium"/>
                <w:sz w:val="20"/>
                <w:szCs w:val="20"/>
              </w:rPr>
              <w:t>Număr matricol</w:t>
            </w:r>
          </w:p>
        </w:tc>
        <w:tc>
          <w:tcPr>
            <w:tcW w:w="3492" w:type="dxa"/>
            <w:gridSpan w:val="5"/>
          </w:tcPr>
          <w:p w14:paraId="47F0028D" w14:textId="71D77DF2" w:rsidR="001F16B4" w:rsidRPr="00280ABA" w:rsidRDefault="001F16B4" w:rsidP="006D50F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2A5EDB20" w14:textId="3D421D7D" w:rsidR="001F16B4" w:rsidRDefault="001F16B4" w:rsidP="006D50F8">
      <w:pPr>
        <w:spacing w:after="0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Studentul este înmatriculat 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977"/>
      </w:tblGrid>
      <w:tr w:rsidR="001F16B4" w:rsidRPr="00280ABA" w14:paraId="216157A0" w14:textId="77777777" w:rsidTr="001F16B4">
        <w:tc>
          <w:tcPr>
            <w:tcW w:w="279" w:type="dxa"/>
          </w:tcPr>
          <w:p w14:paraId="6A4A2585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98E4106" w14:textId="77777777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an pregătitor de limba română</w:t>
            </w:r>
          </w:p>
        </w:tc>
      </w:tr>
      <w:tr w:rsidR="001F16B4" w:rsidRPr="00280ABA" w14:paraId="0768661A" w14:textId="77777777" w:rsidTr="001F16B4">
        <w:tc>
          <w:tcPr>
            <w:tcW w:w="279" w:type="dxa"/>
          </w:tcPr>
          <w:p w14:paraId="2E6B63CD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8E07EAB" w14:textId="77777777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studii universitare de licență</w:t>
            </w:r>
          </w:p>
        </w:tc>
      </w:tr>
      <w:tr w:rsidR="001F16B4" w:rsidRPr="00280ABA" w14:paraId="3BAC229D" w14:textId="77777777" w:rsidTr="001F16B4">
        <w:tc>
          <w:tcPr>
            <w:tcW w:w="279" w:type="dxa"/>
          </w:tcPr>
          <w:p w14:paraId="4B21B036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671ED5E" w14:textId="0C09AC37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studii universitare de master</w:t>
            </w:r>
            <w:r w:rsidR="00211765">
              <w:rPr>
                <w:rFonts w:ascii="Roboto Light" w:hAnsi="Roboto Light"/>
                <w:sz w:val="20"/>
                <w:szCs w:val="20"/>
              </w:rPr>
              <w:t>at</w:t>
            </w:r>
          </w:p>
        </w:tc>
      </w:tr>
    </w:tbl>
    <w:p w14:paraId="5534D710" w14:textId="5A8FD4D2" w:rsidR="001F16B4" w:rsidRDefault="001F16B4" w:rsidP="006D50F8">
      <w:pPr>
        <w:spacing w:after="0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și este încadrat pe locuri cu taxă din următorul motiv: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7229"/>
      </w:tblGrid>
      <w:tr w:rsidR="001F16B4" w:rsidRPr="00280ABA" w14:paraId="200EC8C5" w14:textId="77777777" w:rsidTr="00582BBF">
        <w:tc>
          <w:tcPr>
            <w:tcW w:w="279" w:type="dxa"/>
          </w:tcPr>
          <w:p w14:paraId="2C0DB59E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4FD2F5D" w14:textId="17CA2063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înscriere</w:t>
            </w:r>
          </w:p>
        </w:tc>
      </w:tr>
      <w:tr w:rsidR="001F16B4" w:rsidRPr="00280ABA" w14:paraId="0D4BEB43" w14:textId="77777777" w:rsidTr="00582BBF">
        <w:tc>
          <w:tcPr>
            <w:tcW w:w="279" w:type="dxa"/>
          </w:tcPr>
          <w:p w14:paraId="1AE1202E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499C53E9" w14:textId="16BBE429" w:rsidR="001F16B4" w:rsidRDefault="00582BBF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înscriere, dar cu un grant de studii oferit de UTCB</w:t>
            </w:r>
          </w:p>
        </w:tc>
      </w:tr>
      <w:tr w:rsidR="001F16B4" w:rsidRPr="00280ABA" w14:paraId="00B584FF" w14:textId="77777777" w:rsidTr="00582BBF">
        <w:tc>
          <w:tcPr>
            <w:tcW w:w="279" w:type="dxa"/>
          </w:tcPr>
          <w:p w14:paraId="7238FA11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0EDE497A" w14:textId="0D3E41D6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încadrat în perioada de școlarizarea, dar</w:t>
            </w:r>
            <w:r w:rsidRPr="001F16B4">
              <w:rPr>
                <w:rFonts w:ascii="Roboto Light" w:hAnsi="Roboto Light"/>
                <w:sz w:val="20"/>
                <w:szCs w:val="20"/>
              </w:rPr>
              <w:t xml:space="preserve"> depășit durata subvenționată a studiilor</w:t>
            </w:r>
          </w:p>
        </w:tc>
      </w:tr>
      <w:tr w:rsidR="001F16B4" w:rsidRPr="00280ABA" w14:paraId="172DB668" w14:textId="77777777" w:rsidTr="00582BBF">
        <w:tc>
          <w:tcPr>
            <w:tcW w:w="279" w:type="dxa"/>
          </w:tcPr>
          <w:p w14:paraId="4EBBDC8A" w14:textId="77777777" w:rsidR="001F16B4" w:rsidRDefault="001F16B4" w:rsidP="00684BC6">
            <w:pPr>
              <w:rPr>
                <w:rFonts w:ascii="Roboto Light" w:hAnsi="Roboto Light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180872ED" w14:textId="76435242" w:rsidR="001F16B4" w:rsidRPr="00280ABA" w:rsidRDefault="001F16B4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 xml:space="preserve">a finalizat perioada de școlarizare </w:t>
            </w:r>
          </w:p>
        </w:tc>
      </w:tr>
      <w:tr w:rsidR="00582BBF" w:rsidRPr="00280ABA" w14:paraId="01B2B42A" w14:textId="77777777" w:rsidTr="00582BBF">
        <w:tc>
          <w:tcPr>
            <w:tcW w:w="279" w:type="dxa"/>
          </w:tcPr>
          <w:p w14:paraId="1584CD93" w14:textId="77777777" w:rsidR="00582BBF" w:rsidRDefault="00582BBF" w:rsidP="00684BC6">
            <w:pPr>
              <w:rPr>
                <w:rFonts w:ascii="Roboto Light" w:hAnsi="Roboto Light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22CF31B5" w14:textId="2B874603" w:rsidR="00582BBF" w:rsidRDefault="00582BBF" w:rsidP="00684BC6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solicitare credite în avans</w:t>
            </w:r>
          </w:p>
        </w:tc>
      </w:tr>
    </w:tbl>
    <w:p w14:paraId="321E388F" w14:textId="77777777" w:rsidR="002461EA" w:rsidRDefault="002461EA" w:rsidP="006D50F8">
      <w:pPr>
        <w:spacing w:after="0"/>
        <w:rPr>
          <w:rFonts w:ascii="Roboto Light" w:hAnsi="Roboto Light"/>
          <w:sz w:val="20"/>
          <w:szCs w:val="20"/>
        </w:rPr>
      </w:pPr>
    </w:p>
    <w:p w14:paraId="79CE4D01" w14:textId="77777777" w:rsidR="002461EA" w:rsidRDefault="002461EA" w:rsidP="006D50F8">
      <w:pPr>
        <w:spacing w:after="0"/>
        <w:rPr>
          <w:rFonts w:ascii="Roboto Light" w:hAnsi="Roboto Light"/>
          <w:sz w:val="20"/>
          <w:szCs w:val="20"/>
        </w:rPr>
      </w:pPr>
    </w:p>
    <w:p w14:paraId="63A6EE13" w14:textId="4C6C8244" w:rsidR="00582BBF" w:rsidRDefault="00582BBF" w:rsidP="006D50F8">
      <w:pPr>
        <w:spacing w:after="0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Obligații financiare</w:t>
      </w:r>
      <w:r w:rsidR="00F05CF0">
        <w:rPr>
          <w:rFonts w:ascii="Roboto Light" w:hAnsi="Roboto Light"/>
          <w:sz w:val="20"/>
          <w:szCs w:val="20"/>
        </w:rPr>
        <w:t xml:space="preserve">                (</w:t>
      </w:r>
      <w:r w:rsidR="00F05CF0" w:rsidRPr="00F05CF0">
        <w:rPr>
          <w:rFonts w:ascii="Roboto Light" w:hAnsi="Roboto Light"/>
          <w:i/>
          <w:iCs/>
          <w:sz w:val="20"/>
          <w:szCs w:val="20"/>
        </w:rPr>
        <w:t>se completează de secretariate</w:t>
      </w:r>
      <w:r w:rsidR="00F05CF0">
        <w:rPr>
          <w:rFonts w:ascii="Roboto Light" w:hAnsi="Roboto Light"/>
          <w:sz w:val="20"/>
          <w:szCs w:val="20"/>
        </w:rPr>
        <w:t xml:space="preserve">)      </w:t>
      </w:r>
      <w:r w:rsidR="00B52F9D">
        <w:rPr>
          <w:rFonts w:ascii="Roboto Light" w:hAnsi="Roboto Light"/>
          <w:sz w:val="20"/>
          <w:szCs w:val="20"/>
        </w:rPr>
        <w:t>Termene de plată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1263"/>
        <w:gridCol w:w="1747"/>
        <w:gridCol w:w="838"/>
        <w:gridCol w:w="1140"/>
        <w:gridCol w:w="1276"/>
      </w:tblGrid>
      <w:tr w:rsidR="00B52F9D" w:rsidRPr="00280ABA" w14:paraId="416E3831" w14:textId="133B4E0B" w:rsidTr="00F05CF0">
        <w:tc>
          <w:tcPr>
            <w:tcW w:w="2675" w:type="dxa"/>
            <w:shd w:val="clear" w:color="auto" w:fill="D9D9D9" w:themeFill="background1" w:themeFillShade="D9"/>
          </w:tcPr>
          <w:p w14:paraId="1411904F" w14:textId="585AF27D" w:rsidR="00B52F9D" w:rsidRPr="00280ABA" w:rsidRDefault="00B52F9D" w:rsidP="00684BC6">
            <w:pPr>
              <w:rPr>
                <w:rFonts w:ascii="Roboto Medium" w:hAnsi="Roboto Medium"/>
                <w:sz w:val="20"/>
                <w:szCs w:val="20"/>
              </w:rPr>
            </w:pPr>
            <w:r>
              <w:rPr>
                <w:rFonts w:ascii="Roboto Medium" w:hAnsi="Roboto Medium"/>
                <w:sz w:val="20"/>
                <w:szCs w:val="20"/>
              </w:rPr>
              <w:t>Cuantum taxă anuală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00D9DFE0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40CB4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D94E03" w14:textId="0F764731" w:rsidR="00B52F9D" w:rsidRPr="00B52F9D" w:rsidRDefault="00B52F9D" w:rsidP="00B52F9D">
            <w:pPr>
              <w:jc w:val="center"/>
              <w:rPr>
                <w:rFonts w:ascii="Roboto Medium" w:hAnsi="Roboto Medium"/>
                <w:sz w:val="20"/>
                <w:szCs w:val="20"/>
              </w:rPr>
            </w:pPr>
            <w:r w:rsidRPr="00B52F9D">
              <w:rPr>
                <w:rFonts w:ascii="Roboto Medium" w:hAnsi="Roboto Medium"/>
                <w:sz w:val="20"/>
                <w:szCs w:val="20"/>
              </w:rPr>
              <w:t>Tranșe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130F947D" w14:textId="0990B4D7" w:rsidR="00B52F9D" w:rsidRPr="00B52F9D" w:rsidRDefault="00B52F9D" w:rsidP="00B52F9D">
            <w:pPr>
              <w:jc w:val="center"/>
              <w:rPr>
                <w:rFonts w:ascii="Roboto Medium" w:hAnsi="Roboto Medium"/>
                <w:sz w:val="20"/>
                <w:szCs w:val="20"/>
              </w:rPr>
            </w:pPr>
            <w:r w:rsidRPr="00B52F9D">
              <w:rPr>
                <w:rFonts w:ascii="Roboto Medium" w:hAnsi="Roboto Medium"/>
                <w:sz w:val="20"/>
                <w:szCs w:val="20"/>
              </w:rPr>
              <w:t>Valoare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2DBF34" w14:textId="48C849E3" w:rsidR="00B52F9D" w:rsidRPr="00B52F9D" w:rsidRDefault="00B52F9D" w:rsidP="00B52F9D">
            <w:pPr>
              <w:jc w:val="center"/>
              <w:rPr>
                <w:rFonts w:ascii="Roboto Medium" w:hAnsi="Roboto Medium"/>
                <w:sz w:val="20"/>
                <w:szCs w:val="20"/>
              </w:rPr>
            </w:pPr>
            <w:r w:rsidRPr="00B52F9D">
              <w:rPr>
                <w:rFonts w:ascii="Roboto Medium" w:hAnsi="Roboto Medium"/>
                <w:sz w:val="20"/>
                <w:szCs w:val="20"/>
              </w:rPr>
              <w:t>Termen</w:t>
            </w:r>
          </w:p>
        </w:tc>
      </w:tr>
      <w:tr w:rsidR="00B52F9D" w:rsidRPr="00280ABA" w14:paraId="2FA15CDD" w14:textId="270D2B79" w:rsidTr="00B52F9D">
        <w:tc>
          <w:tcPr>
            <w:tcW w:w="2675" w:type="dxa"/>
            <w:shd w:val="clear" w:color="auto" w:fill="D9D9D9" w:themeFill="background1" w:themeFillShade="D9"/>
          </w:tcPr>
          <w:p w14:paraId="56E7A342" w14:textId="3A67EF8F" w:rsidR="00B52F9D" w:rsidRDefault="00B52F9D" w:rsidP="00684BC6">
            <w:pPr>
              <w:rPr>
                <w:rFonts w:ascii="Roboto Medium" w:hAnsi="Roboto Medium"/>
                <w:sz w:val="20"/>
                <w:szCs w:val="20"/>
              </w:rPr>
            </w:pPr>
            <w:r>
              <w:rPr>
                <w:rFonts w:ascii="Roboto Medium" w:hAnsi="Roboto Medium"/>
                <w:sz w:val="20"/>
                <w:szCs w:val="20"/>
              </w:rPr>
              <w:t>Cuantum taxă credit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0F6EFB0A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4C25F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6F7DC85F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2590C8E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984EB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B52F9D" w:rsidRPr="00280ABA" w14:paraId="63F092C8" w14:textId="027CFB8C" w:rsidTr="00B52F9D">
        <w:tc>
          <w:tcPr>
            <w:tcW w:w="2675" w:type="dxa"/>
            <w:shd w:val="clear" w:color="auto" w:fill="D9D9D9" w:themeFill="background1" w:themeFillShade="D9"/>
          </w:tcPr>
          <w:p w14:paraId="6469AAC2" w14:textId="60150F11" w:rsidR="00B52F9D" w:rsidRDefault="00B52F9D" w:rsidP="00684BC6">
            <w:pPr>
              <w:rPr>
                <w:rFonts w:ascii="Roboto Medium" w:hAnsi="Roboto Medium"/>
                <w:sz w:val="20"/>
                <w:szCs w:val="20"/>
              </w:rPr>
            </w:pPr>
            <w:r>
              <w:rPr>
                <w:rFonts w:ascii="Roboto Medium" w:hAnsi="Roboto Medium"/>
                <w:sz w:val="20"/>
                <w:szCs w:val="20"/>
              </w:rPr>
              <w:t>Total credite nepromovate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44C8BC67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F981A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18DE662A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D2A7E93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CAEAFA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B52F9D" w:rsidRPr="00280ABA" w14:paraId="63B27A3C" w14:textId="76A52660" w:rsidTr="00B52F9D">
        <w:tc>
          <w:tcPr>
            <w:tcW w:w="2675" w:type="dxa"/>
            <w:shd w:val="clear" w:color="auto" w:fill="D9D9D9" w:themeFill="background1" w:themeFillShade="D9"/>
          </w:tcPr>
          <w:p w14:paraId="3F549963" w14:textId="03F62F02" w:rsidR="00B52F9D" w:rsidRDefault="00B52F9D" w:rsidP="00684BC6">
            <w:pPr>
              <w:rPr>
                <w:rFonts w:ascii="Roboto Medium" w:hAnsi="Roboto Medium"/>
                <w:sz w:val="20"/>
                <w:szCs w:val="20"/>
              </w:rPr>
            </w:pPr>
            <w:r>
              <w:rPr>
                <w:rFonts w:ascii="Roboto Medium" w:hAnsi="Roboto Medium"/>
                <w:sz w:val="20"/>
                <w:szCs w:val="20"/>
              </w:rPr>
              <w:t>Total taxă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2B8D3838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70503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1724DDA6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60D266F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E3280" w14:textId="77777777" w:rsidR="00B52F9D" w:rsidRPr="00280ABA" w:rsidRDefault="00B52F9D" w:rsidP="00684BC6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5F8007EC" w14:textId="77777777" w:rsidR="002461EA" w:rsidRDefault="002461EA" w:rsidP="002461EA">
      <w:pPr>
        <w:pStyle w:val="ListParagraph"/>
        <w:ind w:left="0"/>
        <w:jc w:val="both"/>
        <w:rPr>
          <w:rFonts w:ascii="Roboto Light" w:hAnsi="Roboto Light"/>
          <w:sz w:val="20"/>
          <w:szCs w:val="20"/>
        </w:rPr>
      </w:pPr>
    </w:p>
    <w:p w14:paraId="2CC11EB0" w14:textId="11D2CFF1" w:rsidR="00582BBF" w:rsidRDefault="00582BBF" w:rsidP="00582BBF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Studentul se angajează să achite obligațiile financiare referitoare la procesul didactic față de universitate în termenele stabilite de Senatul UTCB.</w:t>
      </w:r>
    </w:p>
    <w:p w14:paraId="5903332C" w14:textId="1D158F9D" w:rsidR="002461EA" w:rsidRPr="002461EA" w:rsidRDefault="002461EA" w:rsidP="002461EA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</w:rPr>
      </w:pPr>
      <w:r w:rsidRPr="002461EA">
        <w:rPr>
          <w:rFonts w:ascii="Roboto Light" w:hAnsi="Roboto Light"/>
          <w:sz w:val="20"/>
          <w:szCs w:val="20"/>
        </w:rPr>
        <w:t>Decanul facultății organizatoare a programului de studii, prin delegare, în baza deciziei rectorului UTCB nr. 7952 din 30.06.2025, semnează acest contract de studii universitare.</w:t>
      </w:r>
    </w:p>
    <w:p w14:paraId="00318C05" w14:textId="3CEC6854" w:rsidR="00B52F9D" w:rsidRPr="002461EA" w:rsidRDefault="002461EA" w:rsidP="002461EA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</w:rPr>
      </w:pPr>
      <w:r w:rsidRPr="002461EA">
        <w:rPr>
          <w:rFonts w:ascii="Roboto Light" w:hAnsi="Roboto Light"/>
          <w:sz w:val="20"/>
          <w:szCs w:val="20"/>
        </w:rPr>
        <w:t xml:space="preserve">Prezentul </w:t>
      </w:r>
      <w:r>
        <w:rPr>
          <w:rFonts w:ascii="Roboto Light" w:hAnsi="Roboto Light"/>
          <w:sz w:val="20"/>
          <w:szCs w:val="20"/>
        </w:rPr>
        <w:t>act adițional</w:t>
      </w:r>
      <w:r w:rsidRPr="002461EA">
        <w:rPr>
          <w:rFonts w:ascii="Roboto Light" w:hAnsi="Roboto Light"/>
          <w:sz w:val="20"/>
          <w:szCs w:val="20"/>
        </w:rPr>
        <w:t xml:space="preserve"> se completează și se încheie în două exemplare: unul pentru student și unul pentru UTCB.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043B4" w:rsidRPr="00BF57E9" w14:paraId="0A6D1B30" w14:textId="77777777" w:rsidTr="007374A4">
        <w:tc>
          <w:tcPr>
            <w:tcW w:w="4508" w:type="dxa"/>
          </w:tcPr>
          <w:p w14:paraId="21C2F8D3" w14:textId="2FB290F4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  <w:r w:rsidRPr="00BF57E9">
              <w:rPr>
                <w:rFonts w:ascii="Roboto Light" w:hAnsi="Roboto Light"/>
                <w:sz w:val="20"/>
                <w:szCs w:val="20"/>
              </w:rPr>
              <w:t>Facultatea</w:t>
            </w:r>
          </w:p>
        </w:tc>
        <w:tc>
          <w:tcPr>
            <w:tcW w:w="4508" w:type="dxa"/>
            <w:vMerge w:val="restart"/>
          </w:tcPr>
          <w:p w14:paraId="4DCA09DA" w14:textId="77777777" w:rsidR="00A35561" w:rsidRPr="00BF57E9" w:rsidRDefault="00A35561" w:rsidP="00A35561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  <w:r w:rsidRPr="00BF57E9">
              <w:rPr>
                <w:rFonts w:ascii="Roboto Light" w:hAnsi="Roboto Light"/>
                <w:sz w:val="20"/>
                <w:szCs w:val="20"/>
              </w:rPr>
              <w:t>Student,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82"/>
            </w:tblGrid>
            <w:tr w:rsidR="00A35561" w:rsidRPr="00BF57E9" w14:paraId="2EE0B559" w14:textId="77777777" w:rsidTr="006C0D20">
              <w:tc>
                <w:tcPr>
                  <w:tcW w:w="4282" w:type="dxa"/>
                  <w:shd w:val="clear" w:color="auto" w:fill="D9D9D9" w:themeFill="background1" w:themeFillShade="D9"/>
                </w:tcPr>
                <w:p w14:paraId="5AE8C52A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  <w:r w:rsidRPr="00BF57E9">
                    <w:rPr>
                      <w:rFonts w:ascii="Roboto Light" w:hAnsi="Roboto Light"/>
                      <w:sz w:val="20"/>
                      <w:szCs w:val="20"/>
                    </w:rPr>
                    <w:t>Nume</w:t>
                  </w:r>
                </w:p>
              </w:tc>
            </w:tr>
            <w:tr w:rsidR="00A35561" w:rsidRPr="00BF57E9" w14:paraId="159AD899" w14:textId="77777777" w:rsidTr="006C0D20">
              <w:tc>
                <w:tcPr>
                  <w:tcW w:w="4282" w:type="dxa"/>
                </w:tcPr>
                <w:p w14:paraId="7D99F00B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</w:tc>
            </w:tr>
            <w:tr w:rsidR="00A35561" w:rsidRPr="00BF57E9" w14:paraId="34677E4A" w14:textId="77777777" w:rsidTr="006C0D20">
              <w:tc>
                <w:tcPr>
                  <w:tcW w:w="4282" w:type="dxa"/>
                  <w:shd w:val="clear" w:color="auto" w:fill="D9D9D9" w:themeFill="background1" w:themeFillShade="D9"/>
                </w:tcPr>
                <w:p w14:paraId="70743022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  <w:r w:rsidRPr="00BF57E9">
                    <w:rPr>
                      <w:rFonts w:ascii="Roboto Light" w:hAnsi="Roboto Light"/>
                      <w:sz w:val="20"/>
                      <w:szCs w:val="20"/>
                    </w:rPr>
                    <w:t>Prenume</w:t>
                  </w:r>
                </w:p>
              </w:tc>
            </w:tr>
            <w:tr w:rsidR="00A35561" w:rsidRPr="00BF57E9" w14:paraId="0F38AF17" w14:textId="77777777" w:rsidTr="006C0D20">
              <w:tc>
                <w:tcPr>
                  <w:tcW w:w="4282" w:type="dxa"/>
                </w:tcPr>
                <w:p w14:paraId="0164B321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</w:tc>
            </w:tr>
            <w:tr w:rsidR="00A35561" w:rsidRPr="00BF57E9" w14:paraId="341156FC" w14:textId="77777777" w:rsidTr="006C0D20">
              <w:tc>
                <w:tcPr>
                  <w:tcW w:w="4282" w:type="dxa"/>
                  <w:shd w:val="clear" w:color="auto" w:fill="D9D9D9" w:themeFill="background1" w:themeFillShade="D9"/>
                </w:tcPr>
                <w:p w14:paraId="0CA1BE61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  <w:r w:rsidRPr="00BF57E9">
                    <w:rPr>
                      <w:rFonts w:ascii="Roboto Light" w:hAnsi="Roboto Light"/>
                      <w:sz w:val="20"/>
                      <w:szCs w:val="20"/>
                    </w:rPr>
                    <w:t>Semnătură</w:t>
                  </w:r>
                </w:p>
              </w:tc>
            </w:tr>
            <w:tr w:rsidR="00A35561" w:rsidRPr="00BF57E9" w14:paraId="0DC63E8E" w14:textId="77777777" w:rsidTr="006C0D20">
              <w:tc>
                <w:tcPr>
                  <w:tcW w:w="4282" w:type="dxa"/>
                </w:tcPr>
                <w:p w14:paraId="1842C52C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  <w:p w14:paraId="5492ECFB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  <w:p w14:paraId="239A4006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  <w:p w14:paraId="6F96F873" w14:textId="77777777" w:rsidR="00A35561" w:rsidRPr="00BF57E9" w:rsidRDefault="00A35561" w:rsidP="00A35561">
                  <w:pPr>
                    <w:jc w:val="both"/>
                    <w:rPr>
                      <w:rFonts w:ascii="Roboto Light" w:hAnsi="Roboto Light"/>
                      <w:sz w:val="20"/>
                      <w:szCs w:val="20"/>
                    </w:rPr>
                  </w:pPr>
                </w:p>
              </w:tc>
            </w:tr>
          </w:tbl>
          <w:p w14:paraId="4FD07032" w14:textId="77777777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E043B4" w:rsidRPr="00BF57E9" w14:paraId="29B25F88" w14:textId="77777777" w:rsidTr="007374A4">
        <w:tc>
          <w:tcPr>
            <w:tcW w:w="4508" w:type="dxa"/>
          </w:tcPr>
          <w:p w14:paraId="6D5D45B4" w14:textId="77777777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  <w:r w:rsidRPr="00BF57E9">
              <w:rPr>
                <w:rFonts w:ascii="Roboto Light" w:hAnsi="Roboto Light"/>
                <w:sz w:val="20"/>
                <w:szCs w:val="20"/>
              </w:rPr>
              <w:t>Decan,</w:t>
            </w:r>
          </w:p>
          <w:p w14:paraId="19222521" w14:textId="77777777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</w:p>
          <w:p w14:paraId="16B8BEEE" w14:textId="4DF71DBB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4508" w:type="dxa"/>
            <w:vMerge/>
          </w:tcPr>
          <w:p w14:paraId="488176AB" w14:textId="77777777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E043B4" w:rsidRPr="00BF57E9" w14:paraId="503EC7E2" w14:textId="77777777" w:rsidTr="00582BBF">
        <w:trPr>
          <w:trHeight w:val="288"/>
        </w:trPr>
        <w:tc>
          <w:tcPr>
            <w:tcW w:w="4508" w:type="dxa"/>
          </w:tcPr>
          <w:p w14:paraId="3B079CFA" w14:textId="5BF12934" w:rsidR="00B52F9D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  <w:r w:rsidRPr="00BF57E9">
              <w:rPr>
                <w:rFonts w:ascii="Roboto Light" w:hAnsi="Roboto Light"/>
                <w:sz w:val="20"/>
                <w:szCs w:val="20"/>
              </w:rPr>
              <w:t>Secretar șef,</w:t>
            </w:r>
          </w:p>
        </w:tc>
        <w:tc>
          <w:tcPr>
            <w:tcW w:w="4508" w:type="dxa"/>
            <w:vMerge/>
          </w:tcPr>
          <w:p w14:paraId="2E1E01FB" w14:textId="77777777" w:rsidR="00E043B4" w:rsidRPr="00BF57E9" w:rsidRDefault="00E043B4" w:rsidP="007374A4">
            <w:pPr>
              <w:jc w:val="both"/>
              <w:rPr>
                <w:rFonts w:ascii="Roboto Light" w:hAnsi="Roboto Light"/>
                <w:sz w:val="20"/>
                <w:szCs w:val="20"/>
              </w:rPr>
            </w:pPr>
          </w:p>
        </w:tc>
      </w:tr>
    </w:tbl>
    <w:p w14:paraId="4223AE71" w14:textId="77777777" w:rsidR="006D50F8" w:rsidRPr="00033A9A" w:rsidRDefault="006D50F8" w:rsidP="00E043B4">
      <w:pPr>
        <w:rPr>
          <w:rFonts w:ascii="Roboto Bold" w:hAnsi="Roboto Bold"/>
          <w:sz w:val="24"/>
          <w:szCs w:val="24"/>
        </w:rPr>
      </w:pPr>
    </w:p>
    <w:sectPr w:rsidR="006D50F8" w:rsidRPr="00033A9A" w:rsidSect="00582BBF">
      <w:headerReference w:type="default" r:id="rId8"/>
      <w:pgSz w:w="11906" w:h="16838"/>
      <w:pgMar w:top="170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9BF3" w14:textId="77777777" w:rsidR="006E6F4D" w:rsidRDefault="006E6F4D" w:rsidP="00033A9A">
      <w:pPr>
        <w:spacing w:after="0" w:line="240" w:lineRule="auto"/>
      </w:pPr>
      <w:r>
        <w:separator/>
      </w:r>
    </w:p>
  </w:endnote>
  <w:endnote w:type="continuationSeparator" w:id="0">
    <w:p w14:paraId="22C4B66D" w14:textId="77777777" w:rsidR="006E6F4D" w:rsidRDefault="006E6F4D" w:rsidP="0003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Bold">
    <w:altName w:val="Roboto"/>
    <w:panose1 w:val="02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7B18" w14:textId="77777777" w:rsidR="006E6F4D" w:rsidRDefault="006E6F4D" w:rsidP="00033A9A">
      <w:pPr>
        <w:spacing w:after="0" w:line="240" w:lineRule="auto"/>
      </w:pPr>
      <w:r>
        <w:separator/>
      </w:r>
    </w:p>
  </w:footnote>
  <w:footnote w:type="continuationSeparator" w:id="0">
    <w:p w14:paraId="4390BC1B" w14:textId="77777777" w:rsidR="006E6F4D" w:rsidRDefault="006E6F4D" w:rsidP="0003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E7B" w14:textId="13DCDECB" w:rsidR="00033A9A" w:rsidRDefault="00033A9A" w:rsidP="00033A9A">
    <w:pPr>
      <w:pStyle w:val="Header"/>
      <w:jc w:val="center"/>
    </w:pPr>
    <w:r>
      <w:rPr>
        <w:noProof/>
      </w:rPr>
      <w:drawing>
        <wp:inline distT="0" distB="0" distL="0" distR="0" wp14:anchorId="1B5BD243" wp14:editId="2C7B7AB4">
          <wp:extent cx="5731510" cy="749787"/>
          <wp:effectExtent l="0" t="0" r="2540" b="0"/>
          <wp:docPr id="2" name="Picture 2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 imagine care conține text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9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BFC"/>
    <w:multiLevelType w:val="multilevel"/>
    <w:tmpl w:val="376E020C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ascii="Roboto Bold" w:hAnsi="Roboto Bold" w:hint="default"/>
        <w:sz w:val="20"/>
      </w:rPr>
    </w:lvl>
    <w:lvl w:ilvl="1">
      <w:start w:val="1"/>
      <w:numFmt w:val="decimal"/>
      <w:suff w:val="space"/>
      <w:lvlText w:val="(%2)"/>
      <w:lvlJc w:val="left"/>
      <w:pPr>
        <w:ind w:left="284" w:hanging="114"/>
      </w:pPr>
      <w:rPr>
        <w:rFonts w:ascii="Roboto Bold" w:hAnsi="Roboto Bold" w:hint="default"/>
        <w:sz w:val="20"/>
      </w:rPr>
    </w:lvl>
    <w:lvl w:ilvl="2">
      <w:start w:val="1"/>
      <w:numFmt w:val="lowerLetter"/>
      <w:suff w:val="space"/>
      <w:lvlText w:val="%3."/>
      <w:lvlJc w:val="left"/>
      <w:pPr>
        <w:ind w:left="624" w:hanging="57"/>
      </w:pPr>
      <w:rPr>
        <w:rFonts w:ascii="Roboto" w:hAnsi="Roboto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664531">
    <w:abstractNumId w:val="0"/>
  </w:num>
  <w:num w:numId="2" w16cid:durableId="94445005">
    <w:abstractNumId w:val="0"/>
    <w:lvlOverride w:ilvl="0">
      <w:lvl w:ilvl="0">
        <w:start w:val="1"/>
        <w:numFmt w:val="decimal"/>
        <w:lvlText w:val="Art. %1"/>
        <w:lvlJc w:val="left"/>
        <w:pPr>
          <w:ind w:left="0" w:firstLine="0"/>
        </w:pPr>
        <w:rPr>
          <w:rFonts w:ascii="Roboto Bold" w:hAnsi="Roboto Bold" w:hint="default"/>
          <w:sz w:val="22"/>
        </w:rPr>
      </w:lvl>
    </w:lvlOverride>
    <w:lvlOverride w:ilvl="1">
      <w:lvl w:ilvl="1">
        <w:start w:val="1"/>
        <w:numFmt w:val="decimal"/>
        <w:suff w:val="space"/>
        <w:lvlText w:val=" (%2)"/>
        <w:lvlJc w:val="left"/>
        <w:pPr>
          <w:ind w:left="567" w:hanging="207"/>
        </w:pPr>
        <w:rPr>
          <w:rFonts w:ascii="Roboto Bold" w:hAnsi="Roboto Bold" w:hint="default"/>
          <w:sz w:val="20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080" w:hanging="360"/>
        </w:pPr>
        <w:rPr>
          <w:rFonts w:ascii="Roboto Bold" w:hAnsi="Roboto Bold" w:hint="default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2098744776">
    <w:abstractNumId w:val="0"/>
    <w:lvlOverride w:ilvl="0">
      <w:lvl w:ilvl="0">
        <w:start w:val="1"/>
        <w:numFmt w:val="decimal"/>
        <w:lvlText w:val="Art. %1"/>
        <w:lvlJc w:val="left"/>
        <w:pPr>
          <w:ind w:left="0" w:firstLine="0"/>
        </w:pPr>
        <w:rPr>
          <w:rFonts w:ascii="Roboto Bold" w:hAnsi="Roboto Bold" w:hint="default"/>
          <w:sz w:val="22"/>
        </w:rPr>
      </w:lvl>
    </w:lvlOverride>
    <w:lvlOverride w:ilvl="1">
      <w:lvl w:ilvl="1">
        <w:start w:val="1"/>
        <w:numFmt w:val="decimal"/>
        <w:suff w:val="space"/>
        <w:lvlText w:val=" (%2)"/>
        <w:lvlJc w:val="left"/>
        <w:pPr>
          <w:ind w:left="340" w:hanging="170"/>
        </w:pPr>
        <w:rPr>
          <w:rFonts w:ascii="Roboto Bold" w:hAnsi="Roboto Bold" w:hint="default"/>
          <w:sz w:val="20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080" w:hanging="360"/>
        </w:pPr>
        <w:rPr>
          <w:rFonts w:ascii="Roboto Bold" w:hAnsi="Roboto Bold" w:hint="default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9A"/>
    <w:rsid w:val="00033A9A"/>
    <w:rsid w:val="00076E61"/>
    <w:rsid w:val="00081C70"/>
    <w:rsid w:val="000A105D"/>
    <w:rsid w:val="001618A4"/>
    <w:rsid w:val="001F16B4"/>
    <w:rsid w:val="00211765"/>
    <w:rsid w:val="002461EA"/>
    <w:rsid w:val="00280ABA"/>
    <w:rsid w:val="0053684D"/>
    <w:rsid w:val="00582BBF"/>
    <w:rsid w:val="00684BC6"/>
    <w:rsid w:val="006D50F8"/>
    <w:rsid w:val="006E6F4D"/>
    <w:rsid w:val="00706D27"/>
    <w:rsid w:val="007374A4"/>
    <w:rsid w:val="0078189B"/>
    <w:rsid w:val="007C60B3"/>
    <w:rsid w:val="0094286A"/>
    <w:rsid w:val="009A76B4"/>
    <w:rsid w:val="009B503D"/>
    <w:rsid w:val="00A06C4A"/>
    <w:rsid w:val="00A35561"/>
    <w:rsid w:val="00A5374E"/>
    <w:rsid w:val="00B52F9D"/>
    <w:rsid w:val="00BA3BF8"/>
    <w:rsid w:val="00BF57E9"/>
    <w:rsid w:val="00C82216"/>
    <w:rsid w:val="00E0026B"/>
    <w:rsid w:val="00E043B4"/>
    <w:rsid w:val="00E1517A"/>
    <w:rsid w:val="00F05CF0"/>
    <w:rsid w:val="00F202FD"/>
    <w:rsid w:val="00F5530A"/>
    <w:rsid w:val="00F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65546"/>
  <w15:docId w15:val="{FAB01013-4938-4299-BECF-0D146090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7E9"/>
    <w:pPr>
      <w:keepNext/>
      <w:keepLines/>
      <w:spacing w:before="120" w:after="120"/>
      <w:outlineLvl w:val="0"/>
    </w:pPr>
    <w:rPr>
      <w:rFonts w:ascii="Roboto Bold" w:eastAsiaTheme="majorEastAsia" w:hAnsi="Roboto Bold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9A"/>
  </w:style>
  <w:style w:type="paragraph" w:styleId="Footer">
    <w:name w:val="footer"/>
    <w:basedOn w:val="Normal"/>
    <w:link w:val="FooterChar"/>
    <w:uiPriority w:val="99"/>
    <w:unhideWhenUsed/>
    <w:rsid w:val="00033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9A"/>
  </w:style>
  <w:style w:type="table" w:styleId="TableGrid">
    <w:name w:val="Table Grid"/>
    <w:basedOn w:val="TableNormal"/>
    <w:uiPriority w:val="39"/>
    <w:rsid w:val="0003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3A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3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57E9"/>
    <w:rPr>
      <w:rFonts w:ascii="Roboto Bold" w:eastAsiaTheme="majorEastAsia" w:hAnsi="Roboto Bold" w:cstheme="majorBidi"/>
      <w:sz w:val="24"/>
      <w:szCs w:val="32"/>
    </w:rPr>
  </w:style>
  <w:style w:type="character" w:styleId="Hyperlink">
    <w:name w:val="Hyperlink"/>
    <w:uiPriority w:val="99"/>
    <w:unhideWhenUsed/>
    <w:rsid w:val="00706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31D5-C85A-4E38-A215-D72568B9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- Cezar Vlăduţ</dc:creator>
  <cp:keywords/>
  <dc:description/>
  <cp:lastModifiedBy>Cezar Vladut</cp:lastModifiedBy>
  <cp:revision>2</cp:revision>
  <cp:lastPrinted>2021-09-28T08:30:00Z</cp:lastPrinted>
  <dcterms:created xsi:type="dcterms:W3CDTF">2025-09-25T13:42:00Z</dcterms:created>
  <dcterms:modified xsi:type="dcterms:W3CDTF">2025-09-25T13:42:00Z</dcterms:modified>
</cp:coreProperties>
</file>